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6E0" w:rsidRDefault="00F316E0" w:rsidP="00F316E0">
      <w:pPr>
        <w:pStyle w:val="NormalWeb"/>
        <w:spacing w:before="0" w:beforeAutospacing="0" w:after="0" w:afterAutospacing="0"/>
        <w:jc w:val="center"/>
        <w:rPr>
          <w:rFonts w:ascii="Arial" w:hAnsi="Arial" w:cs="Arial"/>
          <w:color w:val="000000"/>
          <w:sz w:val="22"/>
          <w:szCs w:val="22"/>
        </w:rPr>
      </w:pPr>
      <w:r>
        <w:rPr>
          <w:rFonts w:ascii="Arial" w:hAnsi="Arial" w:cs="Arial"/>
          <w:color w:val="000000"/>
          <w:sz w:val="28"/>
          <w:szCs w:val="28"/>
        </w:rPr>
        <w:t>Implementation Of PLC’s at WMS</w:t>
      </w:r>
    </w:p>
    <w:p w:rsidR="00F316E0" w:rsidRDefault="00F316E0" w:rsidP="00F316E0">
      <w:pPr>
        <w:pStyle w:val="NormalWeb"/>
        <w:spacing w:before="0" w:beforeAutospacing="0" w:after="0" w:afterAutospacing="0"/>
        <w:rPr>
          <w:rFonts w:ascii="Arial" w:hAnsi="Arial" w:cs="Arial"/>
          <w:color w:val="000000"/>
          <w:sz w:val="22"/>
          <w:szCs w:val="22"/>
        </w:rPr>
      </w:pPr>
      <w:r>
        <w:rPr>
          <w:rFonts w:ascii="Arial" w:hAnsi="Arial" w:cs="Arial"/>
          <w:color w:val="000000"/>
          <w:sz w:val="28"/>
          <w:szCs w:val="28"/>
        </w:rPr>
        <w:t>November 12, 2012</w:t>
      </w:r>
    </w:p>
    <w:p w:rsidR="00F316E0" w:rsidRDefault="00F316E0" w:rsidP="00F316E0">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       </w:t>
      </w:r>
    </w:p>
    <w:p w:rsidR="00F316E0" w:rsidRDefault="00F316E0" w:rsidP="00F316E0">
      <w:pPr>
        <w:pStyle w:val="NormalWeb"/>
        <w:spacing w:before="0" w:beforeAutospacing="0" w:after="0" w:afterAutospacing="0"/>
        <w:rPr>
          <w:rFonts w:ascii="Arial" w:hAnsi="Arial" w:cs="Arial"/>
          <w:color w:val="000000"/>
          <w:sz w:val="28"/>
          <w:szCs w:val="28"/>
        </w:rPr>
      </w:pPr>
    </w:p>
    <w:p w:rsidR="00F316E0" w:rsidRDefault="00F316E0" w:rsidP="00F316E0">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 </w:t>
      </w:r>
      <w:r>
        <w:rPr>
          <w:rFonts w:ascii="Arial" w:hAnsi="Arial" w:cs="Arial"/>
          <w:color w:val="000000"/>
          <w:sz w:val="28"/>
          <w:szCs w:val="28"/>
        </w:rPr>
        <w:t xml:space="preserve">The plan for implementing PLC’s at Washington Middle School is the same one we have been working on for the last 2.5 years. </w:t>
      </w:r>
    </w:p>
    <w:p w:rsidR="00F316E0" w:rsidRDefault="00F316E0" w:rsidP="00F316E0">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    </w:t>
      </w:r>
    </w:p>
    <w:p w:rsidR="00F316E0" w:rsidRDefault="00F316E0" w:rsidP="00F316E0">
      <w:pPr>
        <w:pStyle w:val="NormalWeb"/>
        <w:spacing w:before="0" w:beforeAutospacing="0" w:after="0" w:afterAutospacing="0"/>
        <w:rPr>
          <w:rFonts w:ascii="Arial" w:hAnsi="Arial" w:cs="Arial"/>
          <w:color w:val="000000"/>
          <w:sz w:val="28"/>
          <w:szCs w:val="28"/>
        </w:rPr>
      </w:pPr>
    </w:p>
    <w:p w:rsidR="00F316E0" w:rsidRDefault="00F316E0" w:rsidP="00F316E0">
      <w:pPr>
        <w:pStyle w:val="NormalWeb"/>
        <w:spacing w:before="0" w:beforeAutospacing="0" w:after="0" w:afterAutospacing="0"/>
        <w:rPr>
          <w:rFonts w:ascii="Arial" w:hAnsi="Arial" w:cs="Arial"/>
          <w:color w:val="000000"/>
          <w:sz w:val="22"/>
          <w:szCs w:val="22"/>
        </w:rPr>
      </w:pPr>
      <w:r>
        <w:rPr>
          <w:rFonts w:ascii="Arial" w:hAnsi="Arial" w:cs="Arial"/>
          <w:color w:val="000000"/>
          <w:sz w:val="28"/>
          <w:szCs w:val="28"/>
        </w:rPr>
        <w:t>    First there are three standing committees that meet every 2 weeks to work on the three building goals. The committees are titled Attendance, Response to Intervention, and the Montana Behavior Initiative. These committees meet to discuss student data and make decisions on how to address individual students concerns and problems.  We feel that with the success of these three committees we can address most if not all of the school and district’s initiatives.</w:t>
      </w:r>
    </w:p>
    <w:p w:rsidR="00F316E0" w:rsidRDefault="00F316E0" w:rsidP="00F316E0">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        </w:t>
      </w:r>
    </w:p>
    <w:p w:rsidR="00F316E0" w:rsidRDefault="00F316E0" w:rsidP="00F316E0">
      <w:pPr>
        <w:pStyle w:val="NormalWeb"/>
        <w:spacing w:before="0" w:beforeAutospacing="0" w:after="0" w:afterAutospacing="0"/>
        <w:rPr>
          <w:rFonts w:ascii="Arial" w:hAnsi="Arial" w:cs="Arial"/>
          <w:color w:val="000000"/>
          <w:sz w:val="28"/>
          <w:szCs w:val="28"/>
        </w:rPr>
      </w:pPr>
    </w:p>
    <w:p w:rsidR="00F316E0" w:rsidRDefault="00F316E0" w:rsidP="00F316E0">
      <w:pPr>
        <w:pStyle w:val="NormalWeb"/>
        <w:spacing w:before="0" w:beforeAutospacing="0" w:after="0" w:afterAutospacing="0"/>
        <w:ind w:firstLine="720"/>
        <w:rPr>
          <w:rFonts w:ascii="Arial" w:hAnsi="Arial" w:cs="Arial"/>
          <w:color w:val="000000"/>
          <w:sz w:val="22"/>
          <w:szCs w:val="22"/>
        </w:rPr>
      </w:pPr>
      <w:r>
        <w:rPr>
          <w:rFonts w:ascii="Arial" w:hAnsi="Arial" w:cs="Arial"/>
          <w:color w:val="000000"/>
          <w:sz w:val="28"/>
          <w:szCs w:val="28"/>
        </w:rPr>
        <w:t>T</w:t>
      </w:r>
      <w:r>
        <w:rPr>
          <w:rFonts w:ascii="Arial" w:hAnsi="Arial" w:cs="Arial"/>
          <w:color w:val="000000"/>
          <w:sz w:val="28"/>
          <w:szCs w:val="28"/>
        </w:rPr>
        <w:t>he next PLC has to do with the Native American Educators who are meeting with our 6th grade teachers on a monthly basis to review Native American Literature. They also work with the teachers on IEFA issues. The Native American Educators also visit the school on a weekly basis and visit with the students in order to build a rapport with them.</w:t>
      </w:r>
    </w:p>
    <w:p w:rsidR="00F316E0" w:rsidRDefault="00F316E0" w:rsidP="00F316E0">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       </w:t>
      </w:r>
    </w:p>
    <w:p w:rsidR="00F316E0" w:rsidRDefault="00F316E0" w:rsidP="00F316E0">
      <w:pPr>
        <w:pStyle w:val="NormalWeb"/>
        <w:spacing w:before="0" w:beforeAutospacing="0" w:after="0" w:afterAutospacing="0"/>
        <w:rPr>
          <w:rFonts w:ascii="Arial" w:hAnsi="Arial" w:cs="Arial"/>
          <w:color w:val="000000"/>
          <w:sz w:val="28"/>
          <w:szCs w:val="28"/>
        </w:rPr>
      </w:pPr>
    </w:p>
    <w:p w:rsidR="00F316E0" w:rsidRDefault="00F316E0" w:rsidP="00F316E0">
      <w:pPr>
        <w:pStyle w:val="NormalWeb"/>
        <w:spacing w:before="0" w:beforeAutospacing="0" w:after="0" w:afterAutospacing="0"/>
        <w:ind w:firstLine="720"/>
        <w:rPr>
          <w:rFonts w:ascii="Arial" w:hAnsi="Arial" w:cs="Arial"/>
          <w:color w:val="000000"/>
          <w:sz w:val="22"/>
          <w:szCs w:val="22"/>
        </w:rPr>
      </w:pPr>
      <w:r>
        <w:rPr>
          <w:rFonts w:ascii="Arial" w:hAnsi="Arial" w:cs="Arial"/>
          <w:color w:val="000000"/>
          <w:sz w:val="28"/>
          <w:szCs w:val="28"/>
        </w:rPr>
        <w:t xml:space="preserve"> Finally, all of the teachers at Washington Middle School have 2 preparation periods a day. One is for a personal prep and the other is for </w:t>
      </w:r>
      <w:r w:rsidR="00C60057">
        <w:rPr>
          <w:rFonts w:ascii="Arial" w:hAnsi="Arial" w:cs="Arial"/>
          <w:color w:val="000000"/>
          <w:sz w:val="28"/>
          <w:szCs w:val="28"/>
        </w:rPr>
        <w:t>team</w:t>
      </w:r>
      <w:r>
        <w:rPr>
          <w:rFonts w:ascii="Arial" w:hAnsi="Arial" w:cs="Arial"/>
          <w:color w:val="000000"/>
          <w:sz w:val="28"/>
          <w:szCs w:val="28"/>
        </w:rPr>
        <w:t xml:space="preserve"> prep. Once a week during the team preparation period the counselors meet with the individual teams and discuss student data, issues and concerns. What we have found is that we are able to individualize each student on a team and address area</w:t>
      </w:r>
      <w:r>
        <w:rPr>
          <w:rFonts w:ascii="Arial" w:hAnsi="Arial" w:cs="Arial"/>
          <w:color w:val="000000"/>
          <w:sz w:val="28"/>
          <w:szCs w:val="28"/>
        </w:rPr>
        <w:t xml:space="preserve">s where </w:t>
      </w:r>
      <w:r w:rsidR="00C60057">
        <w:rPr>
          <w:rFonts w:ascii="Arial" w:hAnsi="Arial" w:cs="Arial"/>
          <w:color w:val="000000"/>
          <w:sz w:val="28"/>
          <w:szCs w:val="28"/>
        </w:rPr>
        <w:t>supports for a student are</w:t>
      </w:r>
      <w:r>
        <w:rPr>
          <w:rFonts w:ascii="Arial" w:hAnsi="Arial" w:cs="Arial"/>
          <w:color w:val="000000"/>
          <w:sz w:val="28"/>
          <w:szCs w:val="28"/>
        </w:rPr>
        <w:t xml:space="preserve"> needed</w:t>
      </w:r>
      <w:r>
        <w:rPr>
          <w:rFonts w:ascii="Arial" w:hAnsi="Arial" w:cs="Arial"/>
          <w:color w:val="000000"/>
          <w:sz w:val="22"/>
          <w:szCs w:val="22"/>
        </w:rPr>
        <w:t>.</w:t>
      </w:r>
    </w:p>
    <w:p w:rsidR="00F316E0" w:rsidRPr="00F316E0" w:rsidRDefault="00F316E0" w:rsidP="00F316E0">
      <w:pPr>
        <w:pStyle w:val="NormalWeb"/>
        <w:spacing w:before="0" w:beforeAutospacing="0" w:after="0" w:afterAutospacing="0"/>
        <w:rPr>
          <w:rFonts w:ascii="Arial" w:hAnsi="Arial" w:cs="Arial"/>
          <w:color w:val="000000"/>
          <w:sz w:val="28"/>
          <w:szCs w:val="28"/>
        </w:rPr>
      </w:pPr>
      <w:r>
        <w:rPr>
          <w:rFonts w:ascii="Arial" w:hAnsi="Arial" w:cs="Arial"/>
          <w:color w:val="000000"/>
          <w:sz w:val="22"/>
          <w:szCs w:val="22"/>
        </w:rPr>
        <w:tab/>
      </w:r>
      <w:bookmarkStart w:id="0" w:name="_GoBack"/>
    </w:p>
    <w:bookmarkEnd w:id="0"/>
    <w:p w:rsidR="00BA0DE8" w:rsidRDefault="00BA0DE8"/>
    <w:sectPr w:rsidR="00BA0D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E0"/>
    <w:rsid w:val="00BA0DE8"/>
    <w:rsid w:val="00C60057"/>
    <w:rsid w:val="00F31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16E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16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95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dcterms:created xsi:type="dcterms:W3CDTF">2012-11-27T20:48:00Z</dcterms:created>
  <dcterms:modified xsi:type="dcterms:W3CDTF">2012-11-27T20:55:00Z</dcterms:modified>
</cp:coreProperties>
</file>